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CBEA6" w14:textId="4B3F9B87" w:rsidR="00F00FE8" w:rsidRDefault="00F00FE8"/>
    <w:p w14:paraId="685A2146" w14:textId="3C97562D" w:rsidR="006B69C9" w:rsidRDefault="006B69C9"/>
    <w:p w14:paraId="14D1C09C" w14:textId="4B17DA6F" w:rsidR="00237766" w:rsidRDefault="00237766">
      <w:r>
        <w:t>ID NUMBER:</w:t>
      </w:r>
      <w:r>
        <w:tab/>
      </w:r>
      <w:r>
        <w:tab/>
      </w:r>
      <w:r>
        <w:tab/>
      </w:r>
      <w:r>
        <w:tab/>
      </w:r>
      <w:r w:rsidRPr="00237766">
        <w:rPr>
          <w:b/>
          <w:bCs/>
        </w:rPr>
        <w:t>IC-101</w:t>
      </w:r>
    </w:p>
    <w:p w14:paraId="0CFC153D" w14:textId="50464904" w:rsidR="00237766" w:rsidRDefault="00237766">
      <w:r>
        <w:t>Date Range:</w:t>
      </w:r>
      <w:r>
        <w:tab/>
      </w:r>
      <w:r>
        <w:tab/>
      </w:r>
      <w:r>
        <w:tab/>
      </w:r>
      <w:r>
        <w:tab/>
      </w:r>
      <w:r w:rsidR="006A01FD">
        <w:rPr>
          <w:b/>
          <w:bCs/>
        </w:rPr>
        <w:t>4/1/2022-8</w:t>
      </w:r>
      <w:r w:rsidR="002774A6">
        <w:rPr>
          <w:b/>
          <w:bCs/>
        </w:rPr>
        <w:t>/31/2022</w:t>
      </w:r>
    </w:p>
    <w:p w14:paraId="3E686F66" w14:textId="55A84899" w:rsidR="00237766" w:rsidRDefault="00237766">
      <w:r>
        <w:t>Number of Total Hours Available:</w:t>
      </w:r>
      <w:r>
        <w:tab/>
      </w:r>
      <w:r w:rsidR="002774A6">
        <w:rPr>
          <w:b/>
          <w:bCs/>
        </w:rPr>
        <w:t>5</w:t>
      </w:r>
    </w:p>
    <w:p w14:paraId="085EA608" w14:textId="26DA90C5" w:rsidR="00237766" w:rsidRDefault="00237766">
      <w:r>
        <w:t>Provider:</w:t>
      </w:r>
      <w:r>
        <w:tab/>
      </w:r>
      <w:r>
        <w:tab/>
      </w:r>
      <w:r>
        <w:tab/>
      </w:r>
      <w:r>
        <w:tab/>
      </w:r>
      <w:r w:rsidR="006A242C">
        <w:rPr>
          <w:b/>
          <w:bCs/>
        </w:rPr>
        <w:t xml:space="preserve">Katie </w:t>
      </w:r>
      <w:r w:rsidR="00B31CB9">
        <w:rPr>
          <w:b/>
          <w:bCs/>
        </w:rPr>
        <w:t>Smeltz</w:t>
      </w:r>
    </w:p>
    <w:p w14:paraId="2B93E171" w14:textId="31BD5A76" w:rsidR="00237766" w:rsidRPr="00237766" w:rsidRDefault="00237766">
      <w:pPr>
        <w:rPr>
          <w:rFonts w:ascii="Calibri" w:eastAsia="Times New Roman" w:hAnsi="Calibri" w:cs="Calibri"/>
          <w:color w:val="000000"/>
          <w:sz w:val="24"/>
          <w:szCs w:val="24"/>
        </w:rPr>
      </w:pPr>
      <w:r>
        <w:t>Specialties:</w:t>
      </w:r>
      <w:r>
        <w:tab/>
      </w:r>
      <w:r>
        <w:tab/>
      </w:r>
      <w:r>
        <w:tab/>
      </w:r>
      <w:r>
        <w:tab/>
      </w:r>
      <w:r w:rsidRPr="00237766">
        <w:rPr>
          <w:rFonts w:ascii="Calibri" w:eastAsia="Times New Roman" w:hAnsi="Calibri" w:cs="Calibri"/>
          <w:b/>
          <w:bCs/>
          <w:color w:val="000000"/>
          <w:sz w:val="24"/>
          <w:szCs w:val="24"/>
        </w:rPr>
        <w:t>Children and Families, Adolescents, Young Adult (College Age)</w:t>
      </w:r>
      <w:r w:rsidR="00B31CB9">
        <w:rPr>
          <w:rFonts w:ascii="Calibri" w:eastAsia="Times New Roman" w:hAnsi="Calibri" w:cs="Calibri"/>
          <w:b/>
          <w:bCs/>
          <w:color w:val="000000"/>
          <w:sz w:val="24"/>
          <w:szCs w:val="24"/>
        </w:rPr>
        <w:t>, Seniors</w:t>
      </w:r>
    </w:p>
    <w:p w14:paraId="0A1E194F" w14:textId="0A84D44C" w:rsidR="00554C7B" w:rsidRDefault="00237766" w:rsidP="006F28AD">
      <w:pPr>
        <w:rPr>
          <w:b/>
          <w:bCs/>
        </w:rPr>
      </w:pPr>
      <w:r>
        <w:t>Provider Bio:</w:t>
      </w:r>
      <w:r>
        <w:tab/>
      </w:r>
      <w:r>
        <w:tab/>
      </w:r>
      <w:r w:rsidR="00554C7B">
        <w:t xml:space="preserve">               </w:t>
      </w:r>
      <w:r>
        <w:tab/>
      </w:r>
      <w:r w:rsidR="00900EAE" w:rsidRPr="0062700E">
        <w:t xml:space="preserve">Katie Smeltz has her </w:t>
      </w:r>
      <w:r w:rsidR="00554C7B" w:rsidRPr="0062700E">
        <w:t>M</w:t>
      </w:r>
      <w:r w:rsidR="00900EAE" w:rsidRPr="0062700E">
        <w:t xml:space="preserve">SW from University of Pennsylvania, where she studied </w:t>
      </w:r>
      <w:r w:rsidR="00554C7B" w:rsidRPr="0062700E">
        <w:t xml:space="preserve">                                            </w:t>
      </w:r>
      <w:r w:rsidR="00900EAE" w:rsidRPr="0062700E">
        <w:t>geriatric social work</w:t>
      </w:r>
      <w:r w:rsidR="00554C7B" w:rsidRPr="0062700E">
        <w:t>, health and groups.</w:t>
      </w:r>
      <w:r w:rsidR="006F28AD" w:rsidRPr="0062700E">
        <w:t xml:space="preserve"> She worked with SOWN, support for older Women Network, and the Will’s Eye Geriatric psychiatric hospital.</w:t>
      </w:r>
      <w:r w:rsidR="0062700E" w:rsidRPr="0062700E">
        <w:t xml:space="preserve"> She currently works for JSSA as a clinician in their Mental Health Department.</w:t>
      </w:r>
    </w:p>
    <w:p w14:paraId="68B375AE" w14:textId="77777777" w:rsidR="006A1E00" w:rsidRDefault="006A1E00" w:rsidP="00554C7B">
      <w:pPr>
        <w:jc w:val="both"/>
      </w:pPr>
    </w:p>
    <w:p w14:paraId="338F573E" w14:textId="0DC8BAD0" w:rsidR="00237766" w:rsidRDefault="00237766" w:rsidP="00554C7B">
      <w:pPr>
        <w:jc w:val="both"/>
      </w:pPr>
      <w:r>
        <w:t>ID NUMBER:</w:t>
      </w:r>
      <w:r>
        <w:tab/>
      </w:r>
      <w:r>
        <w:tab/>
      </w:r>
      <w:r>
        <w:tab/>
      </w:r>
      <w:r>
        <w:tab/>
      </w:r>
      <w:r w:rsidRPr="00237766">
        <w:rPr>
          <w:b/>
          <w:bCs/>
        </w:rPr>
        <w:t>IC-10</w:t>
      </w:r>
      <w:r>
        <w:rPr>
          <w:b/>
          <w:bCs/>
        </w:rPr>
        <w:t>2</w:t>
      </w:r>
    </w:p>
    <w:p w14:paraId="1D12AC42" w14:textId="3D66B822" w:rsidR="00237766" w:rsidRDefault="00237766" w:rsidP="00237766">
      <w:r>
        <w:t>Date Range:</w:t>
      </w:r>
      <w:r>
        <w:tab/>
      </w:r>
      <w:r>
        <w:tab/>
      </w:r>
      <w:r>
        <w:tab/>
      </w:r>
      <w:r>
        <w:tab/>
      </w:r>
      <w:r w:rsidRPr="00237766">
        <w:rPr>
          <w:b/>
          <w:bCs/>
        </w:rPr>
        <w:t>1</w:t>
      </w:r>
      <w:r>
        <w:rPr>
          <w:b/>
          <w:bCs/>
        </w:rPr>
        <w:t>2</w:t>
      </w:r>
      <w:r w:rsidRPr="00237766">
        <w:rPr>
          <w:b/>
          <w:bCs/>
        </w:rPr>
        <w:t>/</w:t>
      </w:r>
      <w:r>
        <w:rPr>
          <w:b/>
          <w:bCs/>
        </w:rPr>
        <w:t>01</w:t>
      </w:r>
      <w:r w:rsidRPr="00237766">
        <w:rPr>
          <w:b/>
          <w:bCs/>
        </w:rPr>
        <w:t xml:space="preserve">/2021 – </w:t>
      </w:r>
      <w:r w:rsidR="00C657EB">
        <w:rPr>
          <w:b/>
          <w:bCs/>
        </w:rPr>
        <w:t>05</w:t>
      </w:r>
      <w:r w:rsidRPr="00237766">
        <w:rPr>
          <w:b/>
          <w:bCs/>
        </w:rPr>
        <w:t>/3</w:t>
      </w:r>
      <w:r>
        <w:rPr>
          <w:b/>
          <w:bCs/>
        </w:rPr>
        <w:t>1</w:t>
      </w:r>
      <w:r w:rsidRPr="00237766">
        <w:rPr>
          <w:b/>
          <w:bCs/>
        </w:rPr>
        <w:t>/202</w:t>
      </w:r>
      <w:r>
        <w:rPr>
          <w:b/>
          <w:bCs/>
        </w:rPr>
        <w:t>2</w:t>
      </w:r>
    </w:p>
    <w:p w14:paraId="7067256F" w14:textId="303E1BDB" w:rsidR="00237766" w:rsidRDefault="00237766" w:rsidP="00237766">
      <w:r>
        <w:t>Number of Total Hours Available:</w:t>
      </w:r>
      <w:r>
        <w:tab/>
      </w:r>
      <w:r>
        <w:rPr>
          <w:b/>
          <w:bCs/>
        </w:rPr>
        <w:t>10</w:t>
      </w:r>
    </w:p>
    <w:p w14:paraId="4013FBC6" w14:textId="7E409CB7" w:rsidR="00237766" w:rsidRDefault="00237766" w:rsidP="00237766">
      <w:r>
        <w:t>Provider:</w:t>
      </w:r>
      <w:r>
        <w:tab/>
      </w:r>
      <w:r>
        <w:tab/>
      </w:r>
      <w:r>
        <w:tab/>
      </w:r>
      <w:r>
        <w:tab/>
      </w:r>
      <w:r>
        <w:rPr>
          <w:b/>
          <w:bCs/>
        </w:rPr>
        <w:t>Rachel Sayer</w:t>
      </w:r>
    </w:p>
    <w:p w14:paraId="59AEBCDC" w14:textId="0B8B49C9" w:rsidR="00237766" w:rsidRPr="00237766" w:rsidRDefault="00237766" w:rsidP="00237766">
      <w:pPr>
        <w:rPr>
          <w:rFonts w:ascii="Calibri" w:eastAsia="Times New Roman" w:hAnsi="Calibri" w:cs="Calibri"/>
          <w:b/>
          <w:bCs/>
          <w:color w:val="000000"/>
          <w:sz w:val="24"/>
          <w:szCs w:val="24"/>
        </w:rPr>
      </w:pPr>
      <w:r>
        <w:t>Specialties:</w:t>
      </w:r>
      <w:r>
        <w:tab/>
      </w:r>
      <w:r>
        <w:tab/>
      </w:r>
      <w:r>
        <w:tab/>
      </w:r>
      <w:r>
        <w:tab/>
      </w:r>
      <w:r w:rsidRPr="00237766">
        <w:rPr>
          <w:rFonts w:ascii="Calibri" w:eastAsia="Times New Roman" w:hAnsi="Calibri" w:cs="Calibri"/>
          <w:b/>
          <w:bCs/>
          <w:color w:val="000000"/>
          <w:sz w:val="24"/>
          <w:szCs w:val="24"/>
        </w:rPr>
        <w:t>Early Childhood Development</w:t>
      </w:r>
      <w:r>
        <w:rPr>
          <w:rFonts w:ascii="Calibri" w:eastAsia="Times New Roman" w:hAnsi="Calibri" w:cs="Calibri"/>
          <w:b/>
          <w:bCs/>
          <w:color w:val="000000"/>
          <w:sz w:val="24"/>
          <w:szCs w:val="24"/>
        </w:rPr>
        <w:t xml:space="preserve">, </w:t>
      </w:r>
      <w:r w:rsidRPr="00237766">
        <w:rPr>
          <w:rFonts w:ascii="Calibri" w:eastAsia="Times New Roman" w:hAnsi="Calibri" w:cs="Calibri"/>
          <w:b/>
          <w:bCs/>
          <w:color w:val="000000"/>
          <w:sz w:val="24"/>
          <w:szCs w:val="24"/>
        </w:rPr>
        <w:t>Children and Families</w:t>
      </w:r>
    </w:p>
    <w:p w14:paraId="1F245732" w14:textId="799A6B93" w:rsidR="00237766" w:rsidRDefault="00237766" w:rsidP="00237766">
      <w:r>
        <w:t>Provider Bio:</w:t>
      </w:r>
    </w:p>
    <w:p w14:paraId="52A13567" w14:textId="77777777" w:rsidR="00237766" w:rsidRPr="00237766" w:rsidRDefault="00237766" w:rsidP="00237766">
      <w:pPr>
        <w:pBdr>
          <w:bottom w:val="double" w:sz="6" w:space="1" w:color="auto"/>
        </w:pBdr>
        <w:spacing w:after="0" w:line="240" w:lineRule="auto"/>
        <w:rPr>
          <w:rFonts w:ascii="Calibri" w:eastAsia="Times New Roman" w:hAnsi="Calibri" w:cs="Calibri"/>
          <w:color w:val="000000"/>
          <w:sz w:val="24"/>
          <w:szCs w:val="24"/>
        </w:rPr>
      </w:pPr>
      <w:r w:rsidRPr="00237766">
        <w:rPr>
          <w:rFonts w:ascii="Calibri" w:eastAsia="Times New Roman" w:hAnsi="Calibri" w:cs="Calibri"/>
          <w:color w:val="000000"/>
          <w:sz w:val="24"/>
          <w:szCs w:val="24"/>
        </w:rPr>
        <w:t>Rachel is a clinician who has been in practice for the past 5 years and has worked with children and families throughout the last 9 years. Rachel has a background in working with early childhood through adolescents, with specialized training in early childhood. She is certified in Parent-Child Interaction Therapy (PCIT), a therapy focused on supporting children 2.5 years of age to 7.</w:t>
      </w:r>
    </w:p>
    <w:p w14:paraId="658F475D" w14:textId="4712300F" w:rsidR="00237766" w:rsidRDefault="00237766" w:rsidP="00237766"/>
    <w:p w14:paraId="6EE6EA08" w14:textId="77777777" w:rsidR="00237766" w:rsidRDefault="00237766">
      <w:r>
        <w:br w:type="page"/>
      </w:r>
    </w:p>
    <w:p w14:paraId="2CAD9E02" w14:textId="77777777" w:rsidR="00237766" w:rsidRDefault="00237766" w:rsidP="00237766"/>
    <w:p w14:paraId="0692C7B4" w14:textId="77777777" w:rsidR="00237766" w:rsidRDefault="00237766" w:rsidP="00237766"/>
    <w:p w14:paraId="7B215299" w14:textId="151C9CED" w:rsidR="00237766" w:rsidRDefault="00237766" w:rsidP="00237766">
      <w:r>
        <w:t>ID NUMBER:</w:t>
      </w:r>
      <w:r>
        <w:tab/>
      </w:r>
      <w:r>
        <w:tab/>
      </w:r>
      <w:r>
        <w:tab/>
      </w:r>
      <w:r>
        <w:tab/>
      </w:r>
      <w:r w:rsidRPr="00237766">
        <w:rPr>
          <w:b/>
          <w:bCs/>
        </w:rPr>
        <w:t>IC-10</w:t>
      </w:r>
      <w:r>
        <w:rPr>
          <w:b/>
          <w:bCs/>
        </w:rPr>
        <w:t>3</w:t>
      </w:r>
    </w:p>
    <w:p w14:paraId="486AA2CE" w14:textId="22D8CE46" w:rsidR="00237766" w:rsidRDefault="00237766" w:rsidP="00237766">
      <w:r>
        <w:t>Date Range:</w:t>
      </w:r>
      <w:r>
        <w:tab/>
      </w:r>
      <w:r>
        <w:tab/>
      </w:r>
      <w:r>
        <w:tab/>
      </w:r>
      <w:r>
        <w:tab/>
      </w:r>
      <w:r w:rsidRPr="00237766">
        <w:rPr>
          <w:b/>
          <w:bCs/>
        </w:rPr>
        <w:t>1</w:t>
      </w:r>
      <w:r>
        <w:rPr>
          <w:b/>
          <w:bCs/>
        </w:rPr>
        <w:t>1</w:t>
      </w:r>
      <w:r w:rsidRPr="00237766">
        <w:rPr>
          <w:b/>
          <w:bCs/>
        </w:rPr>
        <w:t>/</w:t>
      </w:r>
      <w:r>
        <w:rPr>
          <w:b/>
          <w:bCs/>
        </w:rPr>
        <w:t>15</w:t>
      </w:r>
      <w:r w:rsidRPr="00237766">
        <w:rPr>
          <w:b/>
          <w:bCs/>
        </w:rPr>
        <w:t xml:space="preserve">/2021 – </w:t>
      </w:r>
      <w:r>
        <w:rPr>
          <w:b/>
          <w:bCs/>
        </w:rPr>
        <w:t>06</w:t>
      </w:r>
      <w:r w:rsidRPr="00237766">
        <w:rPr>
          <w:b/>
          <w:bCs/>
        </w:rPr>
        <w:t>/</w:t>
      </w:r>
      <w:r>
        <w:rPr>
          <w:b/>
          <w:bCs/>
        </w:rPr>
        <w:t>29</w:t>
      </w:r>
      <w:r w:rsidRPr="00237766">
        <w:rPr>
          <w:b/>
          <w:bCs/>
        </w:rPr>
        <w:t>/202</w:t>
      </w:r>
      <w:r>
        <w:rPr>
          <w:b/>
          <w:bCs/>
        </w:rPr>
        <w:t>2</w:t>
      </w:r>
    </w:p>
    <w:p w14:paraId="3DF48FFA" w14:textId="35F1126B" w:rsidR="00237766" w:rsidRDefault="00237766" w:rsidP="00237766">
      <w:r>
        <w:t>Number of Total Hours Available:</w:t>
      </w:r>
      <w:r>
        <w:tab/>
      </w:r>
      <w:r>
        <w:rPr>
          <w:b/>
          <w:bCs/>
        </w:rPr>
        <w:t>200</w:t>
      </w:r>
    </w:p>
    <w:p w14:paraId="6A444D2C" w14:textId="6651578F" w:rsidR="00237766" w:rsidRDefault="00237766" w:rsidP="00237766">
      <w:r>
        <w:t>Provider:</w:t>
      </w:r>
      <w:r>
        <w:tab/>
      </w:r>
      <w:r>
        <w:tab/>
      </w:r>
      <w:r>
        <w:tab/>
      </w:r>
      <w:r>
        <w:tab/>
      </w:r>
      <w:r>
        <w:rPr>
          <w:b/>
          <w:bCs/>
        </w:rPr>
        <w:t>Roberta Drucker</w:t>
      </w:r>
    </w:p>
    <w:p w14:paraId="59518BA4" w14:textId="16E84F58" w:rsidR="00237766" w:rsidRPr="00237766" w:rsidRDefault="00237766" w:rsidP="00237766">
      <w:pPr>
        <w:rPr>
          <w:rFonts w:ascii="Calibri" w:eastAsia="Times New Roman" w:hAnsi="Calibri" w:cs="Calibri"/>
          <w:b/>
          <w:bCs/>
          <w:color w:val="000000"/>
          <w:sz w:val="24"/>
          <w:szCs w:val="24"/>
        </w:rPr>
      </w:pPr>
      <w:r>
        <w:t>Specialties:</w:t>
      </w:r>
      <w:r>
        <w:tab/>
      </w:r>
      <w:r>
        <w:tab/>
      </w:r>
      <w:r>
        <w:tab/>
      </w:r>
      <w:r>
        <w:tab/>
      </w:r>
      <w:r>
        <w:rPr>
          <w:rFonts w:ascii="Calibri" w:eastAsia="Times New Roman" w:hAnsi="Calibri" w:cs="Calibri"/>
          <w:b/>
          <w:bCs/>
          <w:color w:val="000000"/>
          <w:sz w:val="24"/>
          <w:szCs w:val="24"/>
        </w:rPr>
        <w:t>Adults and Seniors</w:t>
      </w:r>
    </w:p>
    <w:p w14:paraId="2866F9AE" w14:textId="77777777" w:rsidR="00237766" w:rsidRDefault="00237766" w:rsidP="00237766">
      <w:r>
        <w:t>Provider Bio:</w:t>
      </w:r>
    </w:p>
    <w:p w14:paraId="77F13FA5" w14:textId="77777777" w:rsidR="00237766" w:rsidRPr="00237766" w:rsidRDefault="00237766" w:rsidP="00237766">
      <w:pPr>
        <w:pBdr>
          <w:bottom w:val="double" w:sz="6" w:space="1" w:color="auto"/>
        </w:pBdr>
        <w:spacing w:after="0" w:line="240" w:lineRule="auto"/>
        <w:rPr>
          <w:rFonts w:ascii="Calibri" w:eastAsia="Times New Roman" w:hAnsi="Calibri" w:cs="Calibri"/>
          <w:color w:val="000000"/>
          <w:sz w:val="24"/>
          <w:szCs w:val="24"/>
        </w:rPr>
      </w:pPr>
      <w:r w:rsidRPr="00237766">
        <w:rPr>
          <w:rFonts w:ascii="Calibri" w:eastAsia="Times New Roman" w:hAnsi="Calibri" w:cs="Calibri"/>
          <w:color w:val="000000"/>
          <w:sz w:val="24"/>
          <w:szCs w:val="24"/>
        </w:rPr>
        <w:t>Roberta Drucker LCSW-C has been a Maryland Licensed Social Worker since 1988. She is JSSA’s Synagogue Liaison to B’nai Israel and other local congregations, a position she has been in for 9 years. She is a trained group facilitator of The Wise Aging Program. Her specialties include family and intergenerational therapy, aging, bereavement, anxiety, and other mood issues. Roberta also worked in the fields of School Social Work, Community Mental Health, and Substance Abuse. She earned her MSW at Arizona State University.</w:t>
      </w:r>
    </w:p>
    <w:p w14:paraId="0F215964" w14:textId="04BA92AC" w:rsidR="00237766" w:rsidRDefault="00237766" w:rsidP="00237766">
      <w:r>
        <w:t>ID NUMBER:</w:t>
      </w:r>
      <w:r>
        <w:tab/>
      </w:r>
      <w:r>
        <w:tab/>
      </w:r>
      <w:r>
        <w:tab/>
      </w:r>
      <w:r>
        <w:tab/>
      </w:r>
      <w:r w:rsidRPr="00237766">
        <w:rPr>
          <w:b/>
          <w:bCs/>
        </w:rPr>
        <w:t>IC-10</w:t>
      </w:r>
      <w:r>
        <w:rPr>
          <w:b/>
          <w:bCs/>
        </w:rPr>
        <w:t>4</w:t>
      </w:r>
    </w:p>
    <w:p w14:paraId="0D6EFFF0" w14:textId="43736972" w:rsidR="00237766" w:rsidRDefault="00237766" w:rsidP="00237766">
      <w:r>
        <w:t>Date Range:</w:t>
      </w:r>
      <w:r>
        <w:tab/>
      </w:r>
      <w:r>
        <w:tab/>
      </w:r>
      <w:r>
        <w:tab/>
      </w:r>
      <w:r>
        <w:tab/>
      </w:r>
      <w:r>
        <w:rPr>
          <w:b/>
          <w:bCs/>
        </w:rPr>
        <w:t>01</w:t>
      </w:r>
      <w:r w:rsidRPr="00237766">
        <w:rPr>
          <w:b/>
          <w:bCs/>
        </w:rPr>
        <w:t>/</w:t>
      </w:r>
      <w:r>
        <w:rPr>
          <w:b/>
          <w:bCs/>
        </w:rPr>
        <w:t>03</w:t>
      </w:r>
      <w:r w:rsidRPr="00237766">
        <w:rPr>
          <w:b/>
          <w:bCs/>
        </w:rPr>
        <w:t>/202</w:t>
      </w:r>
      <w:r>
        <w:rPr>
          <w:b/>
          <w:bCs/>
        </w:rPr>
        <w:t>2</w:t>
      </w:r>
      <w:r w:rsidRPr="00237766">
        <w:rPr>
          <w:b/>
          <w:bCs/>
        </w:rPr>
        <w:t xml:space="preserve"> – </w:t>
      </w:r>
      <w:r w:rsidR="00A40C64">
        <w:rPr>
          <w:b/>
          <w:bCs/>
        </w:rPr>
        <w:t>06</w:t>
      </w:r>
      <w:r w:rsidRPr="00237766">
        <w:rPr>
          <w:b/>
          <w:bCs/>
        </w:rPr>
        <w:t>/</w:t>
      </w:r>
      <w:r w:rsidR="00E06692">
        <w:rPr>
          <w:b/>
          <w:bCs/>
        </w:rPr>
        <w:t>30</w:t>
      </w:r>
      <w:r w:rsidRPr="00237766">
        <w:rPr>
          <w:b/>
          <w:bCs/>
        </w:rPr>
        <w:t>/202</w:t>
      </w:r>
      <w:r>
        <w:rPr>
          <w:b/>
          <w:bCs/>
        </w:rPr>
        <w:t>2</w:t>
      </w:r>
    </w:p>
    <w:p w14:paraId="765D4CE9" w14:textId="6B615C33" w:rsidR="00237766" w:rsidRDefault="00237766" w:rsidP="00237766">
      <w:r>
        <w:t>Number of Total Hours Available:</w:t>
      </w:r>
      <w:r>
        <w:tab/>
      </w:r>
      <w:r>
        <w:rPr>
          <w:b/>
          <w:bCs/>
        </w:rPr>
        <w:t>8</w:t>
      </w:r>
    </w:p>
    <w:p w14:paraId="745C85B8" w14:textId="56A827F5" w:rsidR="00237766" w:rsidRDefault="00237766" w:rsidP="00237766">
      <w:r>
        <w:t>Provider:</w:t>
      </w:r>
      <w:r>
        <w:tab/>
      </w:r>
      <w:r>
        <w:tab/>
      </w:r>
      <w:r>
        <w:tab/>
      </w:r>
      <w:r>
        <w:tab/>
      </w:r>
      <w:r>
        <w:rPr>
          <w:b/>
          <w:bCs/>
        </w:rPr>
        <w:t>Koretta Skelton</w:t>
      </w:r>
    </w:p>
    <w:p w14:paraId="1C82E672" w14:textId="77777777" w:rsidR="00237766" w:rsidRPr="00237766" w:rsidRDefault="00237766" w:rsidP="00237766">
      <w:pPr>
        <w:rPr>
          <w:rFonts w:ascii="Calibri" w:eastAsia="Times New Roman" w:hAnsi="Calibri" w:cs="Calibri"/>
          <w:b/>
          <w:bCs/>
          <w:color w:val="000000"/>
          <w:sz w:val="24"/>
          <w:szCs w:val="24"/>
        </w:rPr>
      </w:pPr>
      <w:r>
        <w:t>Specialties:</w:t>
      </w:r>
      <w:r>
        <w:tab/>
      </w:r>
      <w:r>
        <w:tab/>
      </w:r>
      <w:r>
        <w:tab/>
      </w:r>
      <w:r>
        <w:tab/>
      </w:r>
      <w:r>
        <w:rPr>
          <w:rFonts w:ascii="Calibri" w:eastAsia="Times New Roman" w:hAnsi="Calibri" w:cs="Calibri"/>
          <w:b/>
          <w:bCs/>
          <w:color w:val="000000"/>
          <w:sz w:val="24"/>
          <w:szCs w:val="24"/>
        </w:rPr>
        <w:t>Adults and Seniors</w:t>
      </w:r>
    </w:p>
    <w:p w14:paraId="3606721F" w14:textId="77777777" w:rsidR="0051615F" w:rsidRDefault="0051615F" w:rsidP="0051615F">
      <w:r>
        <w:t>Provider Bio:</w:t>
      </w:r>
    </w:p>
    <w:p w14:paraId="1EED07FB" w14:textId="77777777" w:rsidR="0051615F" w:rsidRPr="0051615F" w:rsidRDefault="0051615F" w:rsidP="0051615F">
      <w:pPr>
        <w:pBdr>
          <w:bottom w:val="double" w:sz="6" w:space="1" w:color="auto"/>
        </w:pBdr>
        <w:spacing w:after="0" w:line="240" w:lineRule="auto"/>
        <w:rPr>
          <w:rFonts w:ascii="Calibri" w:eastAsia="Times New Roman" w:hAnsi="Calibri" w:cs="Calibri"/>
          <w:color w:val="000000"/>
          <w:sz w:val="24"/>
          <w:szCs w:val="24"/>
        </w:rPr>
      </w:pPr>
      <w:r w:rsidRPr="0051615F">
        <w:rPr>
          <w:rFonts w:ascii="Calibri" w:eastAsia="Times New Roman" w:hAnsi="Calibri" w:cs="Calibri"/>
          <w:color w:val="000000"/>
          <w:sz w:val="24"/>
          <w:szCs w:val="24"/>
        </w:rPr>
        <w:t>Koretta Skelton, LCSW-C, has been in the field of social work for almost 20 years. She specializes in grief and loss, life transitions, caregiving and aging.</w:t>
      </w:r>
    </w:p>
    <w:p w14:paraId="1BA2CD3D" w14:textId="3430D4AA" w:rsidR="0051615F" w:rsidRDefault="0051615F" w:rsidP="0051615F">
      <w:r>
        <w:t>ID NUMBER:</w:t>
      </w:r>
      <w:r>
        <w:tab/>
      </w:r>
      <w:r>
        <w:tab/>
      </w:r>
      <w:r>
        <w:tab/>
      </w:r>
      <w:r>
        <w:tab/>
      </w:r>
      <w:r w:rsidRPr="00237766">
        <w:rPr>
          <w:b/>
          <w:bCs/>
        </w:rPr>
        <w:t>IC-10</w:t>
      </w:r>
      <w:r>
        <w:rPr>
          <w:b/>
          <w:bCs/>
        </w:rPr>
        <w:t>5</w:t>
      </w:r>
    </w:p>
    <w:p w14:paraId="4FA865C4" w14:textId="2170861A" w:rsidR="0051615F" w:rsidRDefault="0051615F" w:rsidP="0051615F">
      <w:r>
        <w:t>Date Range:</w:t>
      </w:r>
      <w:r>
        <w:tab/>
      </w:r>
      <w:r>
        <w:tab/>
      </w:r>
      <w:r>
        <w:tab/>
      </w:r>
      <w:r>
        <w:tab/>
      </w:r>
      <w:r>
        <w:rPr>
          <w:b/>
          <w:bCs/>
        </w:rPr>
        <w:t>01</w:t>
      </w:r>
      <w:r w:rsidRPr="00237766">
        <w:rPr>
          <w:b/>
          <w:bCs/>
        </w:rPr>
        <w:t>/</w:t>
      </w:r>
      <w:r>
        <w:rPr>
          <w:b/>
          <w:bCs/>
        </w:rPr>
        <w:t>03</w:t>
      </w:r>
      <w:r w:rsidRPr="00237766">
        <w:rPr>
          <w:b/>
          <w:bCs/>
        </w:rPr>
        <w:t>/202</w:t>
      </w:r>
      <w:r>
        <w:rPr>
          <w:b/>
          <w:bCs/>
        </w:rPr>
        <w:t>2</w:t>
      </w:r>
      <w:r w:rsidRPr="00237766">
        <w:rPr>
          <w:b/>
          <w:bCs/>
        </w:rPr>
        <w:t xml:space="preserve"> – </w:t>
      </w:r>
      <w:r>
        <w:rPr>
          <w:b/>
          <w:bCs/>
        </w:rPr>
        <w:t>0</w:t>
      </w:r>
      <w:r w:rsidR="001D160B">
        <w:rPr>
          <w:b/>
          <w:bCs/>
        </w:rPr>
        <w:t>6/30</w:t>
      </w:r>
      <w:r w:rsidRPr="00237766">
        <w:rPr>
          <w:b/>
          <w:bCs/>
        </w:rPr>
        <w:t>/202</w:t>
      </w:r>
      <w:r>
        <w:rPr>
          <w:b/>
          <w:bCs/>
        </w:rPr>
        <w:t>2</w:t>
      </w:r>
    </w:p>
    <w:p w14:paraId="0A54EA6C" w14:textId="77777777" w:rsidR="0051615F" w:rsidRDefault="0051615F" w:rsidP="0051615F">
      <w:r>
        <w:t>Number of Total Hours Available:</w:t>
      </w:r>
      <w:r>
        <w:tab/>
      </w:r>
      <w:r>
        <w:rPr>
          <w:b/>
          <w:bCs/>
        </w:rPr>
        <w:t>8</w:t>
      </w:r>
    </w:p>
    <w:p w14:paraId="76B1D905" w14:textId="7B8EFEC6" w:rsidR="0051615F" w:rsidRDefault="0051615F" w:rsidP="0051615F">
      <w:r>
        <w:t>Provider:</w:t>
      </w:r>
      <w:r>
        <w:tab/>
      </w:r>
      <w:r>
        <w:tab/>
      </w:r>
      <w:r>
        <w:tab/>
      </w:r>
      <w:r>
        <w:tab/>
      </w:r>
      <w:r>
        <w:rPr>
          <w:b/>
          <w:bCs/>
        </w:rPr>
        <w:t>Alexandra Lee</w:t>
      </w:r>
    </w:p>
    <w:p w14:paraId="1FDF7FF7" w14:textId="77777777" w:rsidR="0051615F" w:rsidRPr="00237766" w:rsidRDefault="0051615F" w:rsidP="0051615F">
      <w:pPr>
        <w:rPr>
          <w:rFonts w:ascii="Calibri" w:eastAsia="Times New Roman" w:hAnsi="Calibri" w:cs="Calibri"/>
          <w:b/>
          <w:bCs/>
          <w:color w:val="000000"/>
          <w:sz w:val="24"/>
          <w:szCs w:val="24"/>
        </w:rPr>
      </w:pPr>
      <w:r>
        <w:t>Specialties:</w:t>
      </w:r>
      <w:r>
        <w:tab/>
      </w:r>
      <w:r>
        <w:tab/>
      </w:r>
      <w:r>
        <w:tab/>
      </w:r>
      <w:r>
        <w:tab/>
      </w:r>
      <w:r>
        <w:rPr>
          <w:rFonts w:ascii="Calibri" w:eastAsia="Times New Roman" w:hAnsi="Calibri" w:cs="Calibri"/>
          <w:b/>
          <w:bCs/>
          <w:color w:val="000000"/>
          <w:sz w:val="24"/>
          <w:szCs w:val="24"/>
        </w:rPr>
        <w:t>Adults and Seniors</w:t>
      </w:r>
    </w:p>
    <w:p w14:paraId="5C3CF6FA" w14:textId="77777777" w:rsidR="0051615F" w:rsidRDefault="0051615F" w:rsidP="0051615F">
      <w:r>
        <w:t>Provider Bio:</w:t>
      </w:r>
    </w:p>
    <w:p w14:paraId="21DDE138" w14:textId="77777777" w:rsidR="0051615F" w:rsidRPr="0051615F" w:rsidRDefault="0051615F" w:rsidP="0051615F">
      <w:pPr>
        <w:spacing w:after="0" w:line="240" w:lineRule="auto"/>
        <w:rPr>
          <w:rFonts w:ascii="Calibri" w:eastAsia="Times New Roman" w:hAnsi="Calibri" w:cs="Calibri"/>
          <w:color w:val="000000"/>
          <w:sz w:val="24"/>
          <w:szCs w:val="24"/>
        </w:rPr>
      </w:pPr>
      <w:r w:rsidRPr="0051615F">
        <w:rPr>
          <w:rFonts w:ascii="Calibri" w:eastAsia="Times New Roman" w:hAnsi="Calibri" w:cs="Calibri"/>
          <w:color w:val="000000"/>
          <w:sz w:val="24"/>
          <w:szCs w:val="24"/>
        </w:rPr>
        <w:t>Alexandra Lee, LCSW-C, has been with JSSA for about 2 1/2 years on the Adults and Seniors Team in Mental Health Services. Alexandra has 10 years of experience and a Certificate in Gerontology. She has expertise in aging, trauma-informed care and the mental health needs of older adults.</w:t>
      </w:r>
    </w:p>
    <w:p w14:paraId="6C0FB300" w14:textId="6575CB45" w:rsidR="0051615F" w:rsidRDefault="0051615F" w:rsidP="00237766"/>
    <w:p w14:paraId="565CC943" w14:textId="77777777" w:rsidR="0051615F" w:rsidRDefault="0051615F" w:rsidP="00237766"/>
    <w:sectPr w:rsidR="0051615F" w:rsidSect="006B69C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D8B0A" w14:textId="77777777" w:rsidR="005376E0" w:rsidRDefault="005376E0" w:rsidP="006B69C9">
      <w:pPr>
        <w:spacing w:after="0" w:line="240" w:lineRule="auto"/>
      </w:pPr>
      <w:r>
        <w:separator/>
      </w:r>
    </w:p>
  </w:endnote>
  <w:endnote w:type="continuationSeparator" w:id="0">
    <w:p w14:paraId="6E87EB1C" w14:textId="77777777" w:rsidR="005376E0" w:rsidRDefault="005376E0" w:rsidP="006B6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0CD1F" w14:textId="77777777" w:rsidR="005376E0" w:rsidRDefault="005376E0" w:rsidP="006B69C9">
      <w:pPr>
        <w:spacing w:after="0" w:line="240" w:lineRule="auto"/>
      </w:pPr>
      <w:r>
        <w:separator/>
      </w:r>
    </w:p>
  </w:footnote>
  <w:footnote w:type="continuationSeparator" w:id="0">
    <w:p w14:paraId="2B07B64A" w14:textId="77777777" w:rsidR="005376E0" w:rsidRDefault="005376E0" w:rsidP="006B6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19EB6" w14:textId="50167FB0" w:rsidR="006B69C9" w:rsidRDefault="006B69C9" w:rsidP="006B69C9">
    <w:pPr>
      <w:pStyle w:val="Header"/>
      <w:jc w:val="center"/>
      <w:rPr>
        <w:sz w:val="44"/>
        <w:szCs w:val="44"/>
      </w:rPr>
    </w:pPr>
    <w:r w:rsidRPr="006B69C9">
      <w:rPr>
        <w:noProof/>
        <w:sz w:val="44"/>
        <w:szCs w:val="44"/>
      </w:rPr>
      <w:drawing>
        <wp:anchor distT="0" distB="0" distL="114300" distR="114300" simplePos="0" relativeHeight="251658240" behindDoc="0" locked="0" layoutInCell="1" allowOverlap="1" wp14:anchorId="3B5B365E" wp14:editId="0A2D5B95">
          <wp:simplePos x="0" y="0"/>
          <wp:positionH relativeFrom="margin">
            <wp:align>left</wp:align>
          </wp:positionH>
          <wp:positionV relativeFrom="paragraph">
            <wp:posOffset>-1905</wp:posOffset>
          </wp:positionV>
          <wp:extent cx="1795463" cy="728311"/>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5463" cy="728311"/>
                  </a:xfrm>
                  <a:prstGeom prst="rect">
                    <a:avLst/>
                  </a:prstGeom>
                </pic:spPr>
              </pic:pic>
            </a:graphicData>
          </a:graphic>
        </wp:anchor>
      </w:drawing>
    </w:r>
  </w:p>
  <w:p w14:paraId="7E541FBF" w14:textId="7B5D947D" w:rsidR="006B69C9" w:rsidRPr="006B69C9" w:rsidRDefault="006B69C9" w:rsidP="006B69C9">
    <w:pPr>
      <w:pStyle w:val="Header"/>
      <w:jc w:val="center"/>
      <w:rPr>
        <w:sz w:val="44"/>
        <w:szCs w:val="44"/>
      </w:rPr>
    </w:pPr>
    <w:r>
      <w:rPr>
        <w:noProof/>
        <w:sz w:val="44"/>
        <w:szCs w:val="44"/>
      </w:rPr>
      <mc:AlternateContent>
        <mc:Choice Requires="wps">
          <w:drawing>
            <wp:anchor distT="0" distB="0" distL="114300" distR="114300" simplePos="0" relativeHeight="251659264" behindDoc="0" locked="0" layoutInCell="1" allowOverlap="1" wp14:anchorId="3A15B7DC" wp14:editId="2BCC34C5">
              <wp:simplePos x="0" y="0"/>
              <wp:positionH relativeFrom="margin">
                <wp:posOffset>-128587</wp:posOffset>
              </wp:positionH>
              <wp:positionV relativeFrom="paragraph">
                <wp:posOffset>501968</wp:posOffset>
              </wp:positionV>
              <wp:extent cx="7081837" cy="14287"/>
              <wp:effectExtent l="19050" t="38100" r="43180" b="43180"/>
              <wp:wrapNone/>
              <wp:docPr id="2" name="Straight Connector 2"/>
              <wp:cNvGraphicFramePr/>
              <a:graphic xmlns:a="http://schemas.openxmlformats.org/drawingml/2006/main">
                <a:graphicData uri="http://schemas.microsoft.com/office/word/2010/wordprocessingShape">
                  <wps:wsp>
                    <wps:cNvCnPr/>
                    <wps:spPr>
                      <a:xfrm flipV="1">
                        <a:off x="0" y="0"/>
                        <a:ext cx="7081837" cy="14287"/>
                      </a:xfrm>
                      <a:prstGeom prst="line">
                        <a:avLst/>
                      </a:prstGeom>
                      <a:ln w="76200"/>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C57AF4"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1pt,39.55pt" to="547.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tLswEAALMDAAAOAAAAZHJzL2Uyb0RvYy54bWysU01v2zAMvQ/YfxB0X2xnQxMYcXpo0V6G&#10;tdjXXZWpWIAkCpIaO/++lJy6xTZswNCLIIt8j3yP9O5ysoYdIUSNruPNquYMnMReu0PHf3y/+bDl&#10;LCbhemHQQcdPEPnl/v273ehbWOOApofAiMTFdvQdH1LybVVFOYAVcYUeHAUVBisSfYZD1QcxErs1&#10;1bquL6oRQ+8DSoiRXq/nIN8XfqVApjulIiRmOk69pXKGcj7ks9rvRHsIwg9antsQ/9GFFdpR0YXq&#10;WiTBHoP+jcpqGTCiSiuJtkKltISigdQ09S9qvg3CQ9FC5kS/2BTfjlZ+OV65+0A2jD620d+HrGJS&#10;wTJltP9JMy26qFM2FdtOi20wJSbpcVNvm+3HDWeSYs2n9XaTba1mmkznQ0y3gJblS8eNdlmVaMXx&#10;c0xz6nNKfjaOjcR6QfMtRC+dlVs6GZjTvoJiuqcO1oWuLA1cmcCOgsYtpASXmnMvxlF2hiltzAKs&#10;/w0852colIVawLMzf626IEpldGkBW+0w/Kl6mp5bVnM+WflKd74+YH8qMysB2ozi9nmL8+q9/i7w&#10;l39t/wQAAP//AwBQSwMEFAAGAAgAAAAhANXbxoTiAAAACgEAAA8AAABkcnMvZG93bnJldi54bWxM&#10;j01PwzAMhu9I/IfISFzQlrR8daXphJCGmODC4LDdstZrC41TNela/j3eCY6WH79+3mw52VYcsfeN&#10;Iw3RXIFAKlzZUKXh82M1S0D4YKg0rSPU8IMelvn5WWbS0o30jsdNqASHkE+NhjqELpXSFzVa4+eu&#10;Q+LdwfXWBB77Spa9GTnctjJW6k5a0xB/qE2HTzUW35vBssb2dZ2swtvXMB2ety8j7bqrm53WlxfT&#10;4wOIgFP4g+GkzzeQs9PeDVR60WqYxSpmVMP9IgJxAtTiltvtNSTRNcg8k/8r5L8AAAD//wMAUEsB&#10;Ai0AFAAGAAgAAAAhALaDOJL+AAAA4QEAABMAAAAAAAAAAAAAAAAAAAAAAFtDb250ZW50X1R5cGVz&#10;XS54bWxQSwECLQAUAAYACAAAACEAOP0h/9YAAACUAQAACwAAAAAAAAAAAAAAAAAvAQAAX3JlbHMv&#10;LnJlbHNQSwECLQAUAAYACAAAACEAaTKrS7MBAACzAwAADgAAAAAAAAAAAAAAAAAuAgAAZHJzL2Uy&#10;b0RvYy54bWxQSwECLQAUAAYACAAAACEA1dvGhOIAAAAKAQAADwAAAAAAAAAAAAAAAAANBAAAZHJz&#10;L2Rvd25yZXYueG1sUEsFBgAAAAAEAAQA8wAAABwFAAAAAA==&#10;" strokecolor="#4472c4 [3204]" strokeweight="6pt">
              <v:stroke joinstyle="miter"/>
              <w10:wrap anchorx="margin"/>
            </v:line>
          </w:pict>
        </mc:Fallback>
      </mc:AlternateContent>
    </w:r>
    <w:r w:rsidRPr="006B69C9">
      <w:rPr>
        <w:sz w:val="44"/>
        <w:szCs w:val="44"/>
      </w:rPr>
      <w:t>Individual Consultations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230CC"/>
    <w:multiLevelType w:val="hybridMultilevel"/>
    <w:tmpl w:val="6004D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9C9"/>
    <w:rsid w:val="000647CD"/>
    <w:rsid w:val="00152FD6"/>
    <w:rsid w:val="001D160B"/>
    <w:rsid w:val="00237766"/>
    <w:rsid w:val="002774A6"/>
    <w:rsid w:val="002F77A6"/>
    <w:rsid w:val="0051615F"/>
    <w:rsid w:val="005376E0"/>
    <w:rsid w:val="00554C7B"/>
    <w:rsid w:val="0062700E"/>
    <w:rsid w:val="006A01FD"/>
    <w:rsid w:val="006A1E00"/>
    <w:rsid w:val="006A242C"/>
    <w:rsid w:val="006B69C9"/>
    <w:rsid w:val="006F28AD"/>
    <w:rsid w:val="00900EAE"/>
    <w:rsid w:val="00A40C64"/>
    <w:rsid w:val="00AB4F3D"/>
    <w:rsid w:val="00AC3737"/>
    <w:rsid w:val="00B31CB9"/>
    <w:rsid w:val="00C657EB"/>
    <w:rsid w:val="00C8549D"/>
    <w:rsid w:val="00E06692"/>
    <w:rsid w:val="00EA10F7"/>
    <w:rsid w:val="00F00FE8"/>
    <w:rsid w:val="00F51449"/>
    <w:rsid w:val="00F678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62DDB"/>
  <w15:chartTrackingRefBased/>
  <w15:docId w15:val="{D6F9542D-2D61-4B84-8733-90663352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9C9"/>
  </w:style>
  <w:style w:type="paragraph" w:styleId="Footer">
    <w:name w:val="footer"/>
    <w:basedOn w:val="Normal"/>
    <w:link w:val="FooterChar"/>
    <w:uiPriority w:val="99"/>
    <w:unhideWhenUsed/>
    <w:rsid w:val="006B6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9C9"/>
  </w:style>
  <w:style w:type="paragraph" w:styleId="ListParagraph">
    <w:name w:val="List Paragraph"/>
    <w:basedOn w:val="Normal"/>
    <w:uiPriority w:val="34"/>
    <w:qFormat/>
    <w:rsid w:val="00AC3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165600">
      <w:bodyDiv w:val="1"/>
      <w:marLeft w:val="0"/>
      <w:marRight w:val="0"/>
      <w:marTop w:val="0"/>
      <w:marBottom w:val="0"/>
      <w:divBdr>
        <w:top w:val="none" w:sz="0" w:space="0" w:color="auto"/>
        <w:left w:val="none" w:sz="0" w:space="0" w:color="auto"/>
        <w:bottom w:val="none" w:sz="0" w:space="0" w:color="auto"/>
        <w:right w:val="none" w:sz="0" w:space="0" w:color="auto"/>
      </w:divBdr>
    </w:div>
    <w:div w:id="518393292">
      <w:bodyDiv w:val="1"/>
      <w:marLeft w:val="0"/>
      <w:marRight w:val="0"/>
      <w:marTop w:val="0"/>
      <w:marBottom w:val="0"/>
      <w:divBdr>
        <w:top w:val="none" w:sz="0" w:space="0" w:color="auto"/>
        <w:left w:val="none" w:sz="0" w:space="0" w:color="auto"/>
        <w:bottom w:val="none" w:sz="0" w:space="0" w:color="auto"/>
        <w:right w:val="none" w:sz="0" w:space="0" w:color="auto"/>
      </w:divBdr>
    </w:div>
    <w:div w:id="892884279">
      <w:bodyDiv w:val="1"/>
      <w:marLeft w:val="0"/>
      <w:marRight w:val="0"/>
      <w:marTop w:val="0"/>
      <w:marBottom w:val="0"/>
      <w:divBdr>
        <w:top w:val="none" w:sz="0" w:space="0" w:color="auto"/>
        <w:left w:val="none" w:sz="0" w:space="0" w:color="auto"/>
        <w:bottom w:val="none" w:sz="0" w:space="0" w:color="auto"/>
        <w:right w:val="none" w:sz="0" w:space="0" w:color="auto"/>
      </w:divBdr>
    </w:div>
    <w:div w:id="893125120">
      <w:bodyDiv w:val="1"/>
      <w:marLeft w:val="0"/>
      <w:marRight w:val="0"/>
      <w:marTop w:val="0"/>
      <w:marBottom w:val="0"/>
      <w:divBdr>
        <w:top w:val="none" w:sz="0" w:space="0" w:color="auto"/>
        <w:left w:val="none" w:sz="0" w:space="0" w:color="auto"/>
        <w:bottom w:val="none" w:sz="0" w:space="0" w:color="auto"/>
        <w:right w:val="none" w:sz="0" w:space="0" w:color="auto"/>
      </w:divBdr>
    </w:div>
    <w:div w:id="1218860564">
      <w:bodyDiv w:val="1"/>
      <w:marLeft w:val="0"/>
      <w:marRight w:val="0"/>
      <w:marTop w:val="0"/>
      <w:marBottom w:val="0"/>
      <w:divBdr>
        <w:top w:val="none" w:sz="0" w:space="0" w:color="auto"/>
        <w:left w:val="none" w:sz="0" w:space="0" w:color="auto"/>
        <w:bottom w:val="none" w:sz="0" w:space="0" w:color="auto"/>
        <w:right w:val="none" w:sz="0" w:space="0" w:color="auto"/>
      </w:divBdr>
    </w:div>
    <w:div w:id="1383948159">
      <w:bodyDiv w:val="1"/>
      <w:marLeft w:val="0"/>
      <w:marRight w:val="0"/>
      <w:marTop w:val="0"/>
      <w:marBottom w:val="0"/>
      <w:divBdr>
        <w:top w:val="none" w:sz="0" w:space="0" w:color="auto"/>
        <w:left w:val="none" w:sz="0" w:space="0" w:color="auto"/>
        <w:bottom w:val="none" w:sz="0" w:space="0" w:color="auto"/>
        <w:right w:val="none" w:sz="0" w:space="0" w:color="auto"/>
      </w:divBdr>
    </w:div>
    <w:div w:id="1504123587">
      <w:bodyDiv w:val="1"/>
      <w:marLeft w:val="0"/>
      <w:marRight w:val="0"/>
      <w:marTop w:val="0"/>
      <w:marBottom w:val="0"/>
      <w:divBdr>
        <w:top w:val="none" w:sz="0" w:space="0" w:color="auto"/>
        <w:left w:val="none" w:sz="0" w:space="0" w:color="auto"/>
        <w:bottom w:val="none" w:sz="0" w:space="0" w:color="auto"/>
        <w:right w:val="none" w:sz="0" w:space="0" w:color="auto"/>
      </w:divBdr>
    </w:div>
    <w:div w:id="17876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Wilson</dc:creator>
  <cp:keywords/>
  <dc:description/>
  <cp:lastModifiedBy>Heidi Cohen, LCSW-C</cp:lastModifiedBy>
  <cp:revision>10</cp:revision>
  <dcterms:created xsi:type="dcterms:W3CDTF">2022-04-01T18:41:00Z</dcterms:created>
  <dcterms:modified xsi:type="dcterms:W3CDTF">2022-04-01T18:48:00Z</dcterms:modified>
</cp:coreProperties>
</file>